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D90" w:rsidRPr="00B70D90" w:rsidRDefault="00B70D90" w:rsidP="00B70D90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r w:rsidRPr="00B70D90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615D80" w:rsidRPr="00B70D90" w:rsidRDefault="003C4A90" w:rsidP="00B70D90">
      <w:pPr>
        <w:jc w:val="center"/>
        <w:rPr>
          <w:rFonts w:ascii="Cambria" w:hAnsi="Cambria"/>
          <w:b/>
          <w:sz w:val="20"/>
          <w:szCs w:val="20"/>
        </w:rPr>
      </w:pPr>
      <w:r w:rsidRPr="00B70D90">
        <w:rPr>
          <w:rFonts w:ascii="Cambria" w:hAnsi="Cambria"/>
          <w:b/>
          <w:sz w:val="20"/>
          <w:szCs w:val="20"/>
        </w:rPr>
        <w:t>РАСПОРЯЖЕНИЕ</w:t>
      </w:r>
      <w:bookmarkStart w:id="1" w:name="_GoBack"/>
      <w:bookmarkEnd w:id="0"/>
      <w:bookmarkEnd w:id="1"/>
    </w:p>
    <w:p w:rsidR="00615D80" w:rsidRPr="00B70D90" w:rsidRDefault="003C4A90" w:rsidP="00B70D90">
      <w:pPr>
        <w:jc w:val="center"/>
        <w:rPr>
          <w:rFonts w:ascii="Cambria" w:hAnsi="Cambria"/>
          <w:b/>
          <w:sz w:val="20"/>
          <w:szCs w:val="20"/>
        </w:rPr>
      </w:pPr>
      <w:bookmarkStart w:id="2" w:name="bookmark1"/>
      <w:bookmarkStart w:id="3" w:name="bookmark2"/>
      <w:r w:rsidRPr="00B70D90">
        <w:rPr>
          <w:rFonts w:ascii="Cambria" w:hAnsi="Cambria"/>
          <w:b/>
          <w:sz w:val="20"/>
          <w:szCs w:val="20"/>
        </w:rPr>
        <w:t>20 января 2022 года</w:t>
      </w:r>
      <w:bookmarkEnd w:id="2"/>
      <w:bookmarkEnd w:id="3"/>
      <w:r w:rsidR="00B70D90" w:rsidRPr="00B70D90">
        <w:rPr>
          <w:rFonts w:ascii="Cambria" w:hAnsi="Cambria"/>
          <w:b/>
          <w:sz w:val="20"/>
          <w:szCs w:val="20"/>
        </w:rPr>
        <w:t xml:space="preserve"> </w:t>
      </w:r>
      <w:r w:rsidRPr="00B70D90">
        <w:rPr>
          <w:rFonts w:ascii="Cambria" w:hAnsi="Cambria"/>
          <w:b/>
          <w:sz w:val="20"/>
          <w:szCs w:val="20"/>
        </w:rPr>
        <w:t>№</w:t>
      </w:r>
      <w:r w:rsidRPr="00B70D90">
        <w:rPr>
          <w:rFonts w:ascii="Cambria" w:hAnsi="Cambria"/>
          <w:b/>
          <w:sz w:val="20"/>
          <w:szCs w:val="20"/>
        </w:rPr>
        <w:t xml:space="preserve"> </w:t>
      </w:r>
      <w:r w:rsidRPr="00B70D90">
        <w:rPr>
          <w:rFonts w:ascii="Cambria" w:hAnsi="Cambria"/>
          <w:b/>
          <w:sz w:val="20"/>
          <w:szCs w:val="20"/>
        </w:rPr>
        <w:t>78-р</w:t>
      </w:r>
    </w:p>
    <w:p w:rsidR="00615D80" w:rsidRPr="00B70D90" w:rsidRDefault="00B70D90" w:rsidP="00B70D90">
      <w:pPr>
        <w:jc w:val="center"/>
      </w:pPr>
      <w:r w:rsidRPr="00B70D90">
        <w:rPr>
          <w:rFonts w:ascii="Cambria" w:hAnsi="Cambria"/>
          <w:b/>
          <w:sz w:val="20"/>
          <w:szCs w:val="20"/>
        </w:rPr>
        <w:t>«</w:t>
      </w:r>
      <w:r w:rsidR="003C4A90" w:rsidRPr="00B70D90">
        <w:rPr>
          <w:rFonts w:ascii="Cambria" w:hAnsi="Cambria"/>
          <w:b/>
          <w:sz w:val="20"/>
          <w:szCs w:val="20"/>
        </w:rPr>
        <w:t>Об утверждении Календарного плана Спортивных мероприятий и физкультурных мероприятий муниципального образования «Город Астрахань» на 2022 год</w:t>
      </w:r>
      <w:r w:rsidRPr="00B70D90">
        <w:rPr>
          <w:rFonts w:ascii="Cambria" w:hAnsi="Cambria"/>
          <w:b/>
          <w:sz w:val="20"/>
          <w:szCs w:val="20"/>
        </w:rPr>
        <w:t>»</w:t>
      </w:r>
    </w:p>
    <w:p w:rsidR="00615D80" w:rsidRPr="00B70D90" w:rsidRDefault="003C4A90" w:rsidP="00B70D90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B70D90">
        <w:rPr>
          <w:rFonts w:ascii="Arial" w:hAnsi="Arial" w:cs="Arial"/>
          <w:sz w:val="18"/>
          <w:szCs w:val="18"/>
        </w:rPr>
        <w:t xml:space="preserve">В </w:t>
      </w:r>
      <w:r w:rsidRPr="00B70D90">
        <w:rPr>
          <w:rFonts w:ascii="Arial" w:hAnsi="Arial" w:cs="Arial"/>
          <w:sz w:val="18"/>
          <w:szCs w:val="18"/>
        </w:rPr>
        <w:t xml:space="preserve">соответствии с Федеральными законами Российской Федерации «О физической культуре и спорте в Российской Федерации», «Об общих принципах организации местного самоуправления в Российской Федерации», Перечнем официальных физкультурных мероприятий и спортивных </w:t>
      </w:r>
      <w:r w:rsidRPr="00B70D90">
        <w:rPr>
          <w:rFonts w:ascii="Arial" w:hAnsi="Arial" w:cs="Arial"/>
          <w:sz w:val="18"/>
          <w:szCs w:val="18"/>
        </w:rPr>
        <w:t>мероприятий, подлежащих обязательному ежегодному включению в Единый календарный план межрегиональных, всероссийских и международных физкультурных мероприятий и спортивных мероприятий, а также в планы физкультурных мероприятий и спортивных мероприятий субъе</w:t>
      </w:r>
      <w:r w:rsidRPr="00B70D90">
        <w:rPr>
          <w:rFonts w:ascii="Arial" w:hAnsi="Arial" w:cs="Arial"/>
          <w:sz w:val="18"/>
          <w:szCs w:val="18"/>
        </w:rPr>
        <w:t>ктов Российской Федерации</w:t>
      </w:r>
      <w:proofErr w:type="gramEnd"/>
      <w:r w:rsidRPr="00B70D90">
        <w:rPr>
          <w:rFonts w:ascii="Arial" w:hAnsi="Arial" w:cs="Arial"/>
          <w:sz w:val="18"/>
          <w:szCs w:val="18"/>
        </w:rPr>
        <w:t xml:space="preserve"> и муниципальных образований», утвержденным распоряжением Правительства Российской Федерации от 24.11.2015 № 2390- </w:t>
      </w:r>
      <w:proofErr w:type="gramStart"/>
      <w:r w:rsidRPr="00B70D90">
        <w:rPr>
          <w:rFonts w:ascii="Arial" w:hAnsi="Arial" w:cs="Arial"/>
          <w:sz w:val="18"/>
          <w:szCs w:val="18"/>
        </w:rPr>
        <w:t>р</w:t>
      </w:r>
      <w:proofErr w:type="gramEnd"/>
      <w:r w:rsidRPr="00B70D90">
        <w:rPr>
          <w:rFonts w:ascii="Arial" w:hAnsi="Arial" w:cs="Arial"/>
          <w:sz w:val="18"/>
          <w:szCs w:val="18"/>
        </w:rPr>
        <w:t xml:space="preserve">, Уставом муниципального образования «Город Астрахань», муниципальной программой муниципального образования «Город </w:t>
      </w:r>
      <w:r w:rsidRPr="00B70D90">
        <w:rPr>
          <w:rFonts w:ascii="Arial" w:hAnsi="Arial" w:cs="Arial"/>
          <w:sz w:val="18"/>
          <w:szCs w:val="18"/>
        </w:rPr>
        <w:t>Астрахань» «Развитие физической культуры и спорта на территории города Астрахани», утвержденной постановлением администрации муниципального образования «Город Астрахань» от 07.02.2020 № 21 с изменениями, внесенными постановлением администрации муниципально</w:t>
      </w:r>
      <w:r w:rsidRPr="00B70D90">
        <w:rPr>
          <w:rFonts w:ascii="Arial" w:hAnsi="Arial" w:cs="Arial"/>
          <w:sz w:val="18"/>
          <w:szCs w:val="18"/>
        </w:rPr>
        <w:t>го образования «Город Астрахань» от 26.02.2021 № 62:</w:t>
      </w:r>
    </w:p>
    <w:p w:rsidR="00615D80" w:rsidRPr="00B70D90" w:rsidRDefault="00B70D90" w:rsidP="00B70D9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70D90">
        <w:rPr>
          <w:rFonts w:ascii="Arial" w:hAnsi="Arial" w:cs="Arial"/>
          <w:sz w:val="18"/>
          <w:szCs w:val="18"/>
        </w:rPr>
        <w:t xml:space="preserve">1. </w:t>
      </w:r>
      <w:r w:rsidR="003C4A90" w:rsidRPr="00B70D90">
        <w:rPr>
          <w:rFonts w:ascii="Arial" w:hAnsi="Arial" w:cs="Arial"/>
          <w:sz w:val="18"/>
          <w:szCs w:val="18"/>
        </w:rPr>
        <w:t>Утвердить Календарный план спортивных мероприятий и физкультурных мероприятий муниципального образования «Город Астрахань» на 2022 год (далее - Календарь).</w:t>
      </w:r>
    </w:p>
    <w:p w:rsidR="00615D80" w:rsidRPr="00B70D90" w:rsidRDefault="00B70D90" w:rsidP="00B70D9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70D90">
        <w:rPr>
          <w:rFonts w:ascii="Arial" w:hAnsi="Arial" w:cs="Arial"/>
          <w:sz w:val="18"/>
          <w:szCs w:val="18"/>
        </w:rPr>
        <w:t xml:space="preserve">2. </w:t>
      </w:r>
      <w:r w:rsidR="003C4A90" w:rsidRPr="00B70D90">
        <w:rPr>
          <w:rFonts w:ascii="Arial" w:hAnsi="Arial" w:cs="Arial"/>
          <w:sz w:val="18"/>
          <w:szCs w:val="18"/>
        </w:rPr>
        <w:t xml:space="preserve">Управлению образования администрации </w:t>
      </w:r>
      <w:r w:rsidR="003C4A90" w:rsidRPr="00B70D90">
        <w:rPr>
          <w:rFonts w:ascii="Arial" w:hAnsi="Arial" w:cs="Arial"/>
          <w:sz w:val="18"/>
          <w:szCs w:val="18"/>
        </w:rPr>
        <w:t>муниципального образования «Город Астрахань» обеспечить реализацию Календаря в полном объеме.</w:t>
      </w:r>
    </w:p>
    <w:p w:rsidR="00615D80" w:rsidRPr="00B70D90" w:rsidRDefault="00B70D90" w:rsidP="00B70D9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70D90">
        <w:rPr>
          <w:rFonts w:ascii="Arial" w:hAnsi="Arial" w:cs="Arial"/>
          <w:sz w:val="18"/>
          <w:szCs w:val="18"/>
        </w:rPr>
        <w:t xml:space="preserve">3. </w:t>
      </w:r>
      <w:r w:rsidR="003C4A90" w:rsidRPr="00B70D90">
        <w:rPr>
          <w:rFonts w:ascii="Arial" w:hAnsi="Arial" w:cs="Arial"/>
          <w:sz w:val="18"/>
          <w:szCs w:val="18"/>
        </w:rPr>
        <w:t>Финансово-казначейскому управлению администрации муниципального образования «Город Астрахань» обеспечить финансирование Календаря согласно приложению к настоящему</w:t>
      </w:r>
      <w:r w:rsidR="003C4A90" w:rsidRPr="00B70D90">
        <w:rPr>
          <w:rFonts w:ascii="Arial" w:hAnsi="Arial" w:cs="Arial"/>
          <w:sz w:val="18"/>
          <w:szCs w:val="18"/>
        </w:rPr>
        <w:t xml:space="preserve"> распоряжению администрации муниципального образования «Город Астрахань».</w:t>
      </w:r>
    </w:p>
    <w:p w:rsidR="00615D80" w:rsidRPr="00B70D90" w:rsidRDefault="00B70D90" w:rsidP="00B70D9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70D90">
        <w:rPr>
          <w:rFonts w:ascii="Arial" w:hAnsi="Arial" w:cs="Arial"/>
          <w:sz w:val="18"/>
          <w:szCs w:val="18"/>
        </w:rPr>
        <w:t xml:space="preserve">4. </w:t>
      </w:r>
      <w:r w:rsidR="003C4A90" w:rsidRPr="00B70D90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3C4A90" w:rsidRPr="00B70D90">
        <w:rPr>
          <w:rFonts w:ascii="Arial" w:hAnsi="Arial" w:cs="Arial"/>
          <w:sz w:val="18"/>
          <w:szCs w:val="18"/>
        </w:rPr>
        <w:t>разместить</w:t>
      </w:r>
      <w:proofErr w:type="gramEnd"/>
      <w:r w:rsidR="003C4A90" w:rsidRPr="00B70D90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</w:t>
      </w:r>
      <w:r w:rsidR="003C4A90" w:rsidRPr="00B70D90">
        <w:rPr>
          <w:rFonts w:ascii="Arial" w:hAnsi="Arial" w:cs="Arial"/>
          <w:sz w:val="18"/>
          <w:szCs w:val="18"/>
        </w:rPr>
        <w:t>ань» на официальном сайте администрации муниципального</w:t>
      </w:r>
      <w:r>
        <w:rPr>
          <w:rFonts w:ascii="Arial" w:hAnsi="Arial" w:cs="Arial"/>
          <w:sz w:val="18"/>
          <w:szCs w:val="18"/>
        </w:rPr>
        <w:t xml:space="preserve"> </w:t>
      </w:r>
      <w:r w:rsidR="003C4A90" w:rsidRPr="00B70D90">
        <w:rPr>
          <w:rFonts w:ascii="Arial" w:hAnsi="Arial" w:cs="Arial"/>
          <w:sz w:val="18"/>
          <w:szCs w:val="18"/>
        </w:rPr>
        <w:t>образования «Город Астрахань» за исключением приложения к настоящему распоряжению администрации муниципального образования «Город Астрахань».</w:t>
      </w:r>
    </w:p>
    <w:p w:rsidR="00615D80" w:rsidRPr="00B70D90" w:rsidRDefault="00B70D90" w:rsidP="00B70D9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70D90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3C4A90" w:rsidRPr="00B70D90">
        <w:rPr>
          <w:rFonts w:ascii="Arial" w:hAnsi="Arial" w:cs="Arial"/>
          <w:sz w:val="18"/>
          <w:szCs w:val="18"/>
        </w:rPr>
        <w:t>Контроль за</w:t>
      </w:r>
      <w:proofErr w:type="gramEnd"/>
      <w:r w:rsidR="003C4A90" w:rsidRPr="00B70D90">
        <w:rPr>
          <w:rFonts w:ascii="Arial" w:hAnsi="Arial" w:cs="Arial"/>
          <w:sz w:val="18"/>
          <w:szCs w:val="18"/>
        </w:rPr>
        <w:t xml:space="preserve"> исполнением настоящего</w:t>
      </w:r>
      <w:r w:rsidR="003C4A90" w:rsidRPr="00B70D90">
        <w:rPr>
          <w:rFonts w:ascii="Arial" w:hAnsi="Arial" w:cs="Arial"/>
          <w:sz w:val="18"/>
          <w:szCs w:val="18"/>
        </w:rPr>
        <w:t xml:space="preserve"> распоряжения администрации муниципального образования «Город Астрахань» возложить на заместителя главы муниципального образования «Город Астрахань» - начальника управления образования администрации муниципального образования «Город Астрахань».</w:t>
      </w:r>
    </w:p>
    <w:p w:rsidR="00B70D90" w:rsidRPr="00B70D90" w:rsidRDefault="00B70D90" w:rsidP="00B70D90">
      <w:pPr>
        <w:ind w:firstLine="709"/>
        <w:jc w:val="right"/>
        <w:rPr>
          <w:b/>
        </w:rPr>
      </w:pPr>
      <w:r w:rsidRPr="00B70D90">
        <w:rPr>
          <w:rFonts w:ascii="Arial" w:hAnsi="Arial" w:cs="Arial"/>
          <w:b/>
          <w:sz w:val="18"/>
          <w:szCs w:val="18"/>
        </w:rPr>
        <w:t>Глава муниципального образования «Город Астрахань» М.Н. Пермякова</w:t>
      </w:r>
    </w:p>
    <w:p w:rsidR="00615D80" w:rsidRPr="00B70D90" w:rsidRDefault="00615D80" w:rsidP="00B70D90"/>
    <w:sectPr w:rsidR="00615D80" w:rsidRPr="00B70D90" w:rsidSect="00B70D90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A90" w:rsidRDefault="003C4A90">
      <w:r>
        <w:separator/>
      </w:r>
    </w:p>
  </w:endnote>
  <w:endnote w:type="continuationSeparator" w:id="0">
    <w:p w:rsidR="003C4A90" w:rsidRDefault="003C4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A90" w:rsidRDefault="003C4A90"/>
  </w:footnote>
  <w:footnote w:type="continuationSeparator" w:id="0">
    <w:p w:rsidR="003C4A90" w:rsidRDefault="003C4A9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10B18"/>
    <w:multiLevelType w:val="multilevel"/>
    <w:tmpl w:val="8668A9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E65F4E"/>
    <w:multiLevelType w:val="multilevel"/>
    <w:tmpl w:val="1B5CDDEC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615D80"/>
    <w:rsid w:val="003C4A90"/>
    <w:rsid w:val="00615D80"/>
    <w:rsid w:val="00B70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3">
    <w:name w:val="Сноска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0" w:line="343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</w:pPr>
    <w:rPr>
      <w:rFonts w:ascii="Arial" w:eastAsia="Arial" w:hAnsi="Arial" w:cs="Arial"/>
      <w:sz w:val="28"/>
      <w:szCs w:val="28"/>
      <w:u w:val="single"/>
    </w:rPr>
  </w:style>
  <w:style w:type="paragraph" w:customStyle="1" w:styleId="a4">
    <w:name w:val="Сноска"/>
    <w:basedOn w:val="a"/>
    <w:link w:val="a3"/>
    <w:pPr>
      <w:shd w:val="clear" w:color="auto" w:fill="FFFFFF"/>
      <w:spacing w:after="430" w:line="262" w:lineRule="auto"/>
      <w:ind w:firstLine="74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1">
    <w:name w:val="Основной текст1"/>
    <w:basedOn w:val="a"/>
    <w:link w:val="a7"/>
    <w:pPr>
      <w:shd w:val="clear" w:color="auto" w:fill="FFFFFF"/>
      <w:spacing w:after="600" w:line="264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3">
    <w:name w:val="Сноска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0" w:line="343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</w:pPr>
    <w:rPr>
      <w:rFonts w:ascii="Arial" w:eastAsia="Arial" w:hAnsi="Arial" w:cs="Arial"/>
      <w:sz w:val="28"/>
      <w:szCs w:val="28"/>
      <w:u w:val="single"/>
    </w:rPr>
  </w:style>
  <w:style w:type="paragraph" w:customStyle="1" w:styleId="a4">
    <w:name w:val="Сноска"/>
    <w:basedOn w:val="a"/>
    <w:link w:val="a3"/>
    <w:pPr>
      <w:shd w:val="clear" w:color="auto" w:fill="FFFFFF"/>
      <w:spacing w:after="430" w:line="262" w:lineRule="auto"/>
      <w:ind w:firstLine="74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1">
    <w:name w:val="Основной текст1"/>
    <w:basedOn w:val="a"/>
    <w:link w:val="a7"/>
    <w:pPr>
      <w:shd w:val="clear" w:color="auto" w:fill="FFFFFF"/>
      <w:spacing w:after="600" w:line="264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385</Words>
  <Characters>2200</Characters>
  <Application>Microsoft Office Word</Application>
  <DocSecurity>0</DocSecurity>
  <Lines>18</Lines>
  <Paragraphs>5</Paragraphs>
  <ScaleCrop>false</ScaleCrop>
  <Company/>
  <LinksUpToDate>false</LinksUpToDate>
  <CharactersWithSpaces>2580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2022-01-20T10:58:00Z</dcterms:created>
  <dcterms:modified xsi:type="dcterms:W3CDTF">2022-01-20T11:00:00Z</dcterms:modified>
</cp:coreProperties>
</file>